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1"/>
        <w:shd w:val="clear" w:color="auto" w:fill="auto"/>
        <w:spacing w:lineRule="exact" w:line="220" w:before="0" w:after="203"/>
        <w:ind w:hanging="0"/>
        <w:rPr>
          <w:color w:val="000000"/>
        </w:rPr>
      </w:pPr>
      <w:r>
        <w:rPr>
          <w:color w:val="000000"/>
        </w:rPr>
        <w:t>KOMUNIKAT</w:t>
      </w:r>
    </w:p>
    <w:p>
      <w:pPr>
        <w:pStyle w:val="Bodytext21"/>
        <w:shd w:val="clear" w:color="auto" w:fill="auto"/>
        <w:spacing w:before="0" w:after="0"/>
        <w:ind w:left="362" w:hanging="362"/>
        <w:jc w:val="both"/>
        <w:rPr>
          <w:b/>
          <w:b/>
        </w:rPr>
      </w:pPr>
      <w:r>
        <w:rPr>
          <w:b/>
        </w:rPr>
        <w:t xml:space="preserve">      </w:t>
      </w:r>
      <w:r>
        <w:rPr>
          <w:b/>
        </w:rPr>
        <w:t xml:space="preserve">Prezydent Miasta Skierniewice zaprasza organizacje pozarządowe lub podmioty wymienione w art. 3 ust. 3 ustawy z dnia 24 kwietnia 2003 r. o działalności pożytku publicznego i o wolontariacie  </w:t>
      </w:r>
      <w:r>
        <w:rPr>
          <w:rFonts w:eastAsia="Microsoft Sans Serif" w:cs="Calibri"/>
          <w:b/>
          <w:color w:val="000000"/>
          <w:kern w:val="0"/>
          <w:sz w:val="22"/>
          <w:szCs w:val="22"/>
          <w:lang w:val="pl-PL" w:eastAsia="pl-PL" w:bidi="ar-SA"/>
        </w:rPr>
        <w:t xml:space="preserve">do wskazania osób do udziału </w:t>
      </w:r>
      <w:r>
        <w:rPr>
          <w:b/>
        </w:rPr>
        <w:t xml:space="preserve"> w pracach komisji konkursowych do opiniowania  ofert złożonych w otwartym konkursie ofert ogłoszonych zarządzeniem nr 7.2022 z dnia 18 stycznia 2022 r. na realizację zadań publicznych Miasta Skierniewice w 2022 r. z zakresu:</w:t>
      </w:r>
    </w:p>
    <w:p>
      <w:pPr>
        <w:pStyle w:val="Bodytext21"/>
        <w:shd w:val="clear" w:color="auto" w:fill="auto"/>
        <w:spacing w:before="0" w:after="0"/>
        <w:ind w:left="362" w:hanging="362"/>
        <w:jc w:val="both"/>
        <w:rPr>
          <w:b/>
          <w:b/>
        </w:rPr>
      </w:pPr>
      <w:r>
        <w:rPr>
          <w:b/>
        </w:rPr>
      </w:r>
    </w:p>
    <w:p>
      <w:pPr>
        <w:pStyle w:val="Bodytext21"/>
        <w:numPr>
          <w:ilvl w:val="0"/>
          <w:numId w:val="0"/>
        </w:numPr>
        <w:shd w:val="clear" w:color="auto" w:fill="auto"/>
        <w:spacing w:before="0" w:after="0"/>
        <w:ind w:left="720" w:hanging="0"/>
        <w:jc w:val="both"/>
        <w:rPr/>
      </w:pPr>
      <w:r>
        <w:rPr/>
      </w:r>
    </w:p>
    <w:p>
      <w:pPr>
        <w:pStyle w:val="Bodytext21"/>
        <w:widowControl w:val="false"/>
        <w:numPr>
          <w:ilvl w:val="0"/>
          <w:numId w:val="1"/>
        </w:numPr>
        <w:shd w:val="clear" w:color="auto" w:fill="auto"/>
        <w:tabs>
          <w:tab w:val="clear" w:pos="708"/>
          <w:tab w:val="left" w:pos="359" w:leader="none"/>
        </w:tabs>
        <w:suppressAutoHyphens w:val="true"/>
        <w:bidi w:val="0"/>
        <w:spacing w:lineRule="exact" w:line="264" w:before="0" w:after="0"/>
        <w:ind w:left="0" w:right="0" w:firstLine="340"/>
        <w:jc w:val="both"/>
        <w:rPr/>
      </w:pPr>
      <w:r>
        <w:rPr>
          <w:b w:val="false"/>
          <w:bCs w:val="false"/>
          <w:sz w:val="22"/>
          <w:szCs w:val="22"/>
        </w:rPr>
        <w:t>turystyki i krajoznawstwa;</w:t>
      </w:r>
    </w:p>
    <w:p>
      <w:pPr>
        <w:pStyle w:val="Bodytext21"/>
        <w:widowControl w:val="false"/>
        <w:numPr>
          <w:ilvl w:val="0"/>
          <w:numId w:val="1"/>
        </w:numPr>
        <w:shd w:val="clear" w:color="auto" w:fill="auto"/>
        <w:tabs>
          <w:tab w:val="clear" w:pos="708"/>
          <w:tab w:val="left" w:pos="359" w:leader="none"/>
        </w:tabs>
        <w:suppressAutoHyphens w:val="true"/>
        <w:bidi w:val="0"/>
        <w:spacing w:lineRule="exact" w:line="264" w:before="0" w:after="0"/>
        <w:ind w:left="0" w:right="0" w:firstLine="340"/>
        <w:jc w:val="both"/>
        <w:rPr/>
      </w:pPr>
      <w:r>
        <w:rPr/>
        <w:t>kul</w:t>
      </w:r>
      <w:r>
        <w:rPr>
          <w:b w:val="false"/>
          <w:bCs w:val="false"/>
          <w:sz w:val="22"/>
          <w:szCs w:val="22"/>
        </w:rPr>
        <w:t>tury, sztuki, ochrony dóbr kultury i dziedzictwa narodowego;</w:t>
      </w:r>
    </w:p>
    <w:p>
      <w:pPr>
        <w:pStyle w:val="Bodytext21"/>
        <w:widowControl w:val="false"/>
        <w:numPr>
          <w:ilvl w:val="0"/>
          <w:numId w:val="1"/>
        </w:numPr>
        <w:shd w:val="clear" w:color="auto" w:fill="auto"/>
        <w:tabs>
          <w:tab w:val="clear" w:pos="708"/>
          <w:tab w:val="left" w:pos="359" w:leader="none"/>
          <w:tab w:val="left" w:pos="735" w:leader="none"/>
        </w:tabs>
        <w:suppressAutoHyphens w:val="true"/>
        <w:bidi w:val="0"/>
        <w:spacing w:lineRule="exact" w:line="264" w:before="0" w:after="0"/>
        <w:ind w:left="680" w:right="0" w:hanging="340"/>
        <w:jc w:val="both"/>
        <w:rPr/>
      </w:pPr>
      <w:r>
        <w:rPr>
          <w:b w:val="false"/>
          <w:bCs w:val="false"/>
          <w:sz w:val="22"/>
          <w:szCs w:val="22"/>
        </w:rPr>
        <w:t>podtrzymywania i upowszechniania tradycji narodowej, pielęgnowania polskości oraz     świadomości narodowej, obywatelskiej i kulturowej.</w:t>
      </w:r>
    </w:p>
    <w:p>
      <w:pPr>
        <w:pStyle w:val="Bodytext21"/>
        <w:widowControl w:val="false"/>
        <w:numPr>
          <w:ilvl w:val="0"/>
          <w:numId w:val="0"/>
        </w:numPr>
        <w:shd w:val="clear" w:color="auto" w:fill="auto"/>
        <w:tabs>
          <w:tab w:val="clear" w:pos="708"/>
          <w:tab w:val="left" w:pos="359" w:leader="none"/>
        </w:tabs>
        <w:suppressAutoHyphens w:val="true"/>
        <w:bidi w:val="0"/>
        <w:spacing w:lineRule="exact" w:line="264" w:before="0" w:after="0"/>
        <w:ind w:left="643" w:right="0" w:hanging="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Tretekstu"/>
        <w:numPr>
          <w:ilvl w:val="0"/>
          <w:numId w:val="0"/>
        </w:numPr>
        <w:shd w:val="clear" w:color="auto" w:fill="auto"/>
        <w:tabs>
          <w:tab w:val="clear" w:pos="708"/>
          <w:tab w:val="left" w:pos="359" w:leader="none"/>
        </w:tabs>
        <w:spacing w:before="0" w:after="0"/>
        <w:ind w:left="0" w:hanging="0"/>
        <w:jc w:val="both"/>
        <w:rPr>
          <w:rFonts w:ascii="Calibri" w:hAnsi="Calibri"/>
          <w:sz w:val="22"/>
          <w:szCs w:val="22"/>
          <w:highlight w:val="white"/>
          <w:lang w:eastAsia="ar-SA"/>
        </w:rPr>
      </w:pPr>
      <w:r>
        <w:rPr>
          <w:rFonts w:ascii="Calibri" w:hAnsi="Calibri"/>
          <w:sz w:val="22"/>
          <w:szCs w:val="22"/>
          <w:highlight w:val="white"/>
          <w:lang w:eastAsia="ar-SA"/>
        </w:rPr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373" w:leader="none"/>
        </w:tabs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 skład komisji konkursowej wchodzą osoby wskazane przez organizacje pozarządowe lub podmioty wymienione w art. 3 ust. 3 ustawy z dnia 24 kwietnia 2003 roku o działalności pożytku publicznego i o wolontariacie</w:t>
      </w:r>
      <w:r>
        <w:rPr>
          <w:rFonts w:cs="Calibri" w:ascii="Calibri" w:hAnsi="Calibri"/>
          <w:sz w:val="22"/>
          <w:szCs w:val="22"/>
          <w:shd w:fill="auto" w:val="clear"/>
        </w:rPr>
        <w:t xml:space="preserve"> </w:t>
      </w:r>
      <w:r>
        <w:rPr>
          <w:rFonts w:cs="Calibri" w:ascii="Calibri" w:hAnsi="Calibri"/>
          <w:sz w:val="22"/>
          <w:szCs w:val="22"/>
          <w:shd w:fill="auto" w:val="clear"/>
        </w:rPr>
        <w:t>(Dz. U. z 2020 r. poz. 1057 ze zm.)</w:t>
      </w:r>
      <w:r>
        <w:rPr>
          <w:rFonts w:cs="Calibri" w:ascii="Calibri" w:hAnsi="Calibri"/>
          <w:sz w:val="22"/>
          <w:szCs w:val="22"/>
        </w:rPr>
        <w:t xml:space="preserve"> z wyłączeniem osób wskazanych przez organizacje pozarządowe lub podmioty wymienione w art. 3 ust. 3, biorące udział w konkursie i podlegających wyłączeniu na podstawie art. 24 Kpa w związku z art. 15 ust. 2f ustawy o działalności pożytku publicznym i o wolontariacie. 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373" w:leader="none"/>
        </w:tabs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Kandydatury osób można zgłaszać pisemnie </w:t>
      </w:r>
      <w:r>
        <w:rPr>
          <w:rFonts w:cs="Calibri" w:ascii="Calibri" w:hAnsi="Calibri"/>
          <w:b/>
          <w:sz w:val="22"/>
          <w:szCs w:val="22"/>
        </w:rPr>
        <w:t xml:space="preserve">do </w:t>
      </w:r>
      <w:r>
        <w:rPr>
          <w:rFonts w:cs="Calibri" w:ascii="Calibri" w:hAnsi="Calibri"/>
          <w:b/>
          <w:sz w:val="22"/>
          <w:szCs w:val="22"/>
        </w:rPr>
        <w:t>4</w:t>
      </w:r>
      <w:r>
        <w:rPr>
          <w:rFonts w:cs="Calibri" w:ascii="Calibri" w:hAnsi="Calibri"/>
          <w:b/>
          <w:sz w:val="22"/>
          <w:szCs w:val="22"/>
        </w:rPr>
        <w:t xml:space="preserve"> lutego 2022 r. do godz. 16.00</w:t>
      </w:r>
      <w:r>
        <w:rPr>
          <w:rFonts w:cs="Calibri" w:ascii="Calibri" w:hAnsi="Calibri"/>
          <w:sz w:val="22"/>
          <w:szCs w:val="22"/>
        </w:rPr>
        <w:t xml:space="preserve"> w Urzędzie Miasta Skierniewice, Biuro Obsługi Interesanta ul. Rynek 1, 96-100 Skierniewice lub w Wydziale Kultury i Promocji ul. Senatorska 12, 96-100 Skierniewice pokój nr 12. 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373" w:leader="none"/>
        </w:tabs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Formularz zgłoszeniowy dostępny jest na stronie internetowej Urzędu Miasta oraz w Wydziale Kultury i Promocji ul. Senatorska 12, 96-100 Skierniewice  pokój nr  </w:t>
      </w:r>
      <w:r>
        <w:rPr>
          <w:rFonts w:eastAsia="Microsoft Sans Serif" w:cs="Calibri" w:ascii="Calibri" w:hAnsi="Calibri"/>
          <w:color w:val="000000"/>
          <w:kern w:val="0"/>
          <w:sz w:val="22"/>
          <w:szCs w:val="22"/>
          <w:lang w:val="pl-PL" w:eastAsia="pl-PL" w:bidi="ar-SA"/>
        </w:rPr>
        <w:t>12.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373" w:leader="none"/>
        </w:tabs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 przypadku zgłoszeń wysyłanych pocztą o zachowaniu terminu decyduje data wpływu do Urzędu Miasta Skierniewice, potwierdzona pieczęcią wpływu.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373" w:leader="none"/>
        </w:tabs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Nie będą przyjmowane zgłoszenia przesyłane drogą elektroniczną oraz faksem.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373" w:leader="none"/>
        </w:tabs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Kandydat na członka komisji konkursowej zobowiązany jest: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373" w:leader="none"/>
        </w:tabs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zapoznać się z przepisami prawa regulującymi zasady zlecania zadań publicznych i udzielania dotacji, w tym w szczególności z ustawą z dnia 24 kwietnia 2003 r. o działalności pożytku publicznego i wolontariacie;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373" w:leader="none"/>
        </w:tabs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zapoznać się z warunkami otwartego konkursu ofert, określonymi w ogłoszeniu o tym konkursie. 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373" w:leader="none"/>
        </w:tabs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Zastrzega się możliwość dokonania wyboru członka komisji konkursowych spośród zgłoszonych kandydatów bez podawania uzasadnienia dokonania wyboru. 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373" w:leader="none"/>
        </w:tabs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>
        <w:rPr>
          <w:rFonts w:cs="Calibri" w:ascii="Calibri" w:hAnsi="Calibri"/>
          <w:sz w:val="22"/>
          <w:szCs w:val="22"/>
        </w:rPr>
        <w:t>rezydent Miasta Skierniewice w drodze zarządzenia powoła komisję konkursową do opiniowania ofert złożonych w otwartym konkursie ofert na realizację zadań publicznych.</w:t>
      </w:r>
      <w:r>
        <w:rPr>
          <w:rFonts w:ascii="Calibri" w:hAnsi="Calibri"/>
          <w:sz w:val="24"/>
          <w:szCs w:val="24"/>
        </w:rPr>
        <w:tab/>
      </w:r>
    </w:p>
    <w:p>
      <w:pPr>
        <w:pStyle w:val="Tretekstu"/>
        <w:numPr>
          <w:ilvl w:val="0"/>
          <w:numId w:val="0"/>
        </w:numPr>
        <w:tabs>
          <w:tab w:val="clear" w:pos="708"/>
          <w:tab w:val="left" w:pos="373" w:leader="none"/>
        </w:tabs>
        <w:spacing w:before="0" w:after="0"/>
        <w:ind w:left="373" w:hanging="0"/>
        <w:jc w:val="both"/>
        <w:rPr>
          <w:rFonts w:ascii="Calibri" w:hAnsi="Calibri"/>
        </w:rPr>
      </w:pPr>
      <w:r>
        <w:rPr/>
        <w:tab/>
        <w:tab/>
        <w:tab/>
        <w:tab/>
      </w:r>
    </w:p>
    <w:p>
      <w:pPr>
        <w:pStyle w:val="Tretekstu"/>
        <w:numPr>
          <w:ilvl w:val="0"/>
          <w:numId w:val="0"/>
        </w:numPr>
        <w:tabs>
          <w:tab w:val="clear" w:pos="708"/>
          <w:tab w:val="left" w:pos="373" w:leader="none"/>
        </w:tabs>
        <w:spacing w:before="0" w:after="0"/>
        <w:ind w:left="373" w:hanging="0"/>
        <w:jc w:val="both"/>
        <w:rPr>
          <w:rFonts w:ascii="Calibri" w:hAnsi="Calibri"/>
        </w:rPr>
      </w:pPr>
      <w:r>
        <w:rPr/>
      </w:r>
    </w:p>
    <w:p>
      <w:pPr>
        <w:pStyle w:val="Tretekstu"/>
        <w:numPr>
          <w:ilvl w:val="0"/>
          <w:numId w:val="0"/>
        </w:numPr>
        <w:tabs>
          <w:tab w:val="clear" w:pos="708"/>
          <w:tab w:val="left" w:pos="373" w:leader="none"/>
        </w:tabs>
        <w:spacing w:before="0" w:after="0"/>
        <w:ind w:left="373" w:hanging="0"/>
        <w:jc w:val="both"/>
        <w:rPr>
          <w:rFonts w:ascii="Calibri" w:hAnsi="Calibri"/>
        </w:rPr>
      </w:pPr>
      <w:r>
        <w:rPr/>
        <w:tab/>
        <w:tab/>
        <w:tab/>
        <w:tab/>
        <w:tab/>
        <w:tab/>
        <w:tab/>
      </w:r>
      <w:r>
        <w:rPr>
          <w:rFonts w:ascii="Calibri" w:hAnsi="Calibri"/>
          <w:sz w:val="22"/>
          <w:szCs w:val="22"/>
        </w:rPr>
        <w:t>z up. Prezydenta Miasta</w:t>
      </w:r>
    </w:p>
    <w:p>
      <w:pPr>
        <w:pStyle w:val="Tretekstu"/>
        <w:numPr>
          <w:ilvl w:val="0"/>
          <w:numId w:val="0"/>
        </w:numPr>
        <w:tabs>
          <w:tab w:val="clear" w:pos="708"/>
          <w:tab w:val="left" w:pos="373" w:leader="none"/>
        </w:tabs>
        <w:spacing w:before="0" w:after="0"/>
        <w:ind w:left="373" w:hanging="0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ab/>
        <w:tab/>
        <w:tab/>
        <w:tab/>
        <w:tab/>
        <w:tab/>
      </w:r>
      <w:r>
        <w:rPr>
          <w:rFonts w:ascii="Calibri" w:hAnsi="Calibri"/>
          <w:sz w:val="22"/>
          <w:szCs w:val="22"/>
        </w:rPr>
        <w:t xml:space="preserve">dr </w:t>
      </w:r>
      <w:r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awid Szymczak</w:t>
      </w:r>
    </w:p>
    <w:p>
      <w:pPr>
        <w:pStyle w:val="Tretekstu"/>
        <w:numPr>
          <w:ilvl w:val="0"/>
          <w:numId w:val="0"/>
        </w:numPr>
        <w:tabs>
          <w:tab w:val="clear" w:pos="708"/>
          <w:tab w:val="left" w:pos="373" w:leader="none"/>
        </w:tabs>
        <w:spacing w:before="0" w:after="0"/>
        <w:ind w:left="373" w:hanging="0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ab/>
        <w:tab/>
        <w:tab/>
        <w:tab/>
        <w:tab/>
        <w:tab/>
        <w:t>Naczelnik Wydziału Kultury i Promocji</w:t>
      </w:r>
    </w:p>
    <w:p>
      <w:pPr>
        <w:pStyle w:val="Tretekstu"/>
        <w:numPr>
          <w:ilvl w:val="0"/>
          <w:numId w:val="0"/>
        </w:numPr>
        <w:tabs>
          <w:tab w:val="clear" w:pos="708"/>
          <w:tab w:val="left" w:pos="373" w:leader="none"/>
        </w:tabs>
        <w:spacing w:before="0" w:after="0"/>
        <w:ind w:left="373" w:hanging="0"/>
        <w:jc w:val="both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ab/>
      </w:r>
    </w:p>
    <w:sectPr>
      <w:headerReference w:type="default" r:id="rId2"/>
      <w:type w:val="nextPage"/>
      <w:pgSz w:w="11906" w:h="16838"/>
      <w:pgMar w:left="1650" w:right="1137" w:header="0" w:top="1944" w:footer="0" w:bottom="194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Microsoft Sans Serif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"/>
        <w:szCs w:val="2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4210050</wp:posOffset>
              </wp:positionH>
              <wp:positionV relativeFrom="paragraph">
                <wp:posOffset>479425</wp:posOffset>
              </wp:positionV>
              <wp:extent cx="2420620" cy="173990"/>
              <wp:effectExtent l="0" t="0" r="0" b="0"/>
              <wp:wrapNone/>
              <wp:docPr id="1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9920" cy="173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orfooter11"/>
                            <w:widowControl w:val="false"/>
                            <w:shd w:val="clear" w:color="auto" w:fill="auto"/>
                            <w:bidi w:val="0"/>
                            <w:spacing w:lineRule="auto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Style w:val="Headerorfooter1"/>
                              <w:color w:val="000000"/>
                            </w:rPr>
                            <w:t xml:space="preserve">         </w:t>
                          </w:r>
                          <w:r>
                            <w:rPr>
                              <w:rStyle w:val="Headerorfooter1"/>
                              <w:color w:val="000000"/>
                            </w:rPr>
                            <w:t xml:space="preserve">Skierniewice, 26 stycznia 2022 roku 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331.5pt;margin-top:37.75pt;width:190.5pt;height:13.6pt;mso-position-horizont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orfooter11"/>
                      <w:widowControl w:val="false"/>
                      <w:shd w:val="clear" w:color="auto" w:fill="auto"/>
                      <w:bidi w:val="0"/>
                      <w:spacing w:lineRule="auto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Style w:val="Headerorfooter1"/>
                        <w:color w:val="000000"/>
                      </w:rPr>
                      <w:t xml:space="preserve">         </w:t>
                    </w:r>
                    <w:r>
                      <w:rPr>
                        <w:rStyle w:val="Headerorfooter1"/>
                        <w:color w:val="000000"/>
                      </w:rPr>
                      <w:t xml:space="preserve">Skierniewice, 26 stycznia 2022 roku </w:t>
                    </w:r>
                  </w:p>
                </w:txbxContent>
              </v:textbox>
            </v:rect>
          </w:pict>
        </mc:Fallback>
      </mc:AlternateContent>
    </w:r>
    <w:r>
      <w:rPr>
        <w:sz w:val="2"/>
        <w:szCs w:val="2"/>
      </w:rPr>
      <w:t xml:space="preserve"> </w:t>
    </w:r>
    <w:r>
      <w:rPr>
        <w:sz w:val="2"/>
        <w:szCs w:val="2"/>
      </w:rPr>
      <w:tab/>
      <w:tab/>
      <w:tab/>
      <w:tab/>
    </w:r>
  </w:p>
  <w:p>
    <w:pPr>
      <w:pStyle w:val="Normal"/>
      <w:rPr>
        <w:sz w:val="2"/>
        <w:szCs w:val="2"/>
      </w:rPr>
    </w:pPr>
    <w:r>
      <w:rPr>
        <w:sz w:val="2"/>
        <w:szCs w:val="2"/>
      </w:rPr>
    </w:r>
  </w:p>
  <w:p>
    <w:pPr>
      <w:pStyle w:val="Normal"/>
      <w:rPr>
        <w:sz w:val="2"/>
        <w:szCs w:val="2"/>
      </w:rPr>
    </w:pPr>
    <w:r>
      <w:rPr>
        <w:sz w:val="2"/>
        <w:szCs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Calibri" w:hAnsi="Calibri" w:eastAsia="Times New Roman" w:cs="Calibri"/>
        <w:color w:val="000000"/>
      </w:rPr>
    </w:lvl>
    <w:lvl w:ilvl="1">
      <w:start w:val="0"/>
      <w:numFmt w:val="decimal"/>
      <w:lvlText w:val=""/>
      <w:lvlJc w:val="left"/>
      <w:pPr>
        <w:tabs>
          <w:tab w:val="num" w:pos="360"/>
        </w:tabs>
        <w:ind w:left="36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360"/>
        </w:tabs>
        <w:ind w:left="36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360"/>
        </w:tabs>
        <w:ind w:left="36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360"/>
        </w:tabs>
        <w:ind w:left="36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360"/>
        </w:tabs>
        <w:ind w:left="36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360"/>
        </w:tabs>
        <w:ind w:left="36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360"/>
        </w:tabs>
        <w:ind w:left="36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360"/>
        </w:tabs>
        <w:ind w:left="360" w:hanging="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373"/>
        </w:tabs>
        <w:ind w:left="37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icrosoft Sans Serif" w:hAnsi="Microsoft Sans Serif" w:eastAsia="Microsoft Sans Serif" w:cs="Microsoft Sans Serif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48e8"/>
    <w:pPr>
      <w:widowControl w:val="false"/>
      <w:suppressAutoHyphens w:val="true"/>
      <w:bidi w:val="0"/>
      <w:spacing w:before="0" w:after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Heading2Char"/>
    <w:uiPriority w:val="99"/>
    <w:qFormat/>
    <w:locked/>
    <w:rsid w:val="00c41228"/>
    <w:pPr>
      <w:widowControl/>
      <w:spacing w:beforeAutospacing="1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Czeinternetowe">
    <w:name w:val="Łącze internetowe"/>
    <w:basedOn w:val="DefaultParagraphFont"/>
    <w:uiPriority w:val="99"/>
    <w:rsid w:val="00df48e8"/>
    <w:rPr>
      <w:rFonts w:cs="Times New Roman"/>
      <w:color w:val="0066CC"/>
      <w:u w:val="single"/>
    </w:rPr>
  </w:style>
  <w:style w:type="character" w:styleId="Bodytext3" w:customStyle="1">
    <w:name w:val="Body text (3)_"/>
    <w:basedOn w:val="DefaultParagraphFont"/>
    <w:link w:val="Bodytext30"/>
    <w:uiPriority w:val="99"/>
    <w:qFormat/>
    <w:locked/>
    <w:rsid w:val="00df48e8"/>
    <w:rPr>
      <w:rFonts w:ascii="Calibri" w:hAnsi="Calibri" w:cs="Calibri"/>
      <w:b/>
      <w:bCs/>
      <w:sz w:val="22"/>
      <w:szCs w:val="22"/>
      <w:u w:val="none"/>
    </w:rPr>
  </w:style>
  <w:style w:type="character" w:styleId="Headerorfooter" w:customStyle="1">
    <w:name w:val="Header or footer_"/>
    <w:basedOn w:val="DefaultParagraphFont"/>
    <w:link w:val="Headerorfooter1"/>
    <w:uiPriority w:val="99"/>
    <w:qFormat/>
    <w:locked/>
    <w:rsid w:val="00df48e8"/>
    <w:rPr>
      <w:rFonts w:ascii="Calibri" w:hAnsi="Calibri" w:cs="Calibri"/>
      <w:sz w:val="22"/>
      <w:szCs w:val="22"/>
      <w:u w:val="none"/>
    </w:rPr>
  </w:style>
  <w:style w:type="character" w:styleId="Headerorfooter1" w:customStyle="1">
    <w:name w:val="Header or footer"/>
    <w:basedOn w:val="Headerorfooter"/>
    <w:uiPriority w:val="99"/>
    <w:qFormat/>
    <w:rsid w:val="00df48e8"/>
    <w:rPr>
      <w:color w:val="000000"/>
      <w:spacing w:val="0"/>
      <w:w w:val="100"/>
      <w:lang w:val="pl-PL" w:eastAsia="pl-PL"/>
    </w:rPr>
  </w:style>
  <w:style w:type="character" w:styleId="Bodytext2" w:customStyle="1">
    <w:name w:val="Body text (2)_"/>
    <w:basedOn w:val="DefaultParagraphFont"/>
    <w:link w:val="Bodytext20"/>
    <w:uiPriority w:val="99"/>
    <w:qFormat/>
    <w:locked/>
    <w:rsid w:val="00df48e8"/>
    <w:rPr>
      <w:rFonts w:ascii="Calibri" w:hAnsi="Calibri" w:cs="Calibri"/>
      <w:sz w:val="22"/>
      <w:szCs w:val="22"/>
      <w:u w:val="none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1a2277"/>
    <w:rPr>
      <w:rFonts w:cs="Times New Roman"/>
      <w:color w:val="000000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1a2277"/>
    <w:rPr>
      <w:rFonts w:cs="Times New Roman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31" w:customStyle="1">
    <w:name w:val="Body text (3)"/>
    <w:basedOn w:val="Normal"/>
    <w:link w:val="Bodytext3"/>
    <w:uiPriority w:val="99"/>
    <w:qFormat/>
    <w:rsid w:val="00df48e8"/>
    <w:pPr>
      <w:shd w:val="clear" w:color="auto" w:fill="FFFFFF"/>
      <w:spacing w:lineRule="atLeast" w:line="240" w:before="0" w:after="300"/>
      <w:jc w:val="center"/>
    </w:pPr>
    <w:rPr>
      <w:rFonts w:ascii="Calibri" w:hAnsi="Calibri" w:cs="Calibri"/>
      <w:b/>
      <w:bCs/>
      <w:sz w:val="22"/>
      <w:szCs w:val="22"/>
    </w:rPr>
  </w:style>
  <w:style w:type="paragraph" w:styleId="Headerorfooter11" w:customStyle="1">
    <w:name w:val="Header or footer1"/>
    <w:basedOn w:val="Normal"/>
    <w:link w:val="Headerorfooter"/>
    <w:uiPriority w:val="99"/>
    <w:qFormat/>
    <w:rsid w:val="00df48e8"/>
    <w:pPr>
      <w:shd w:val="clear" w:color="auto" w:fill="FFFFFF"/>
      <w:spacing w:lineRule="atLeast" w:line="240"/>
    </w:pPr>
    <w:rPr>
      <w:rFonts w:ascii="Calibri" w:hAnsi="Calibri" w:cs="Calibri"/>
      <w:sz w:val="22"/>
      <w:szCs w:val="22"/>
    </w:rPr>
  </w:style>
  <w:style w:type="paragraph" w:styleId="Bodytext21" w:customStyle="1">
    <w:name w:val="Body text (2)"/>
    <w:basedOn w:val="Normal"/>
    <w:link w:val="Bodytext2"/>
    <w:uiPriority w:val="99"/>
    <w:qFormat/>
    <w:rsid w:val="00df48e8"/>
    <w:pPr>
      <w:shd w:val="clear" w:color="auto" w:fill="FFFFFF"/>
      <w:spacing w:lineRule="exact" w:line="264" w:before="300" w:after="0"/>
      <w:ind w:hanging="400"/>
      <w:jc w:val="center"/>
    </w:pPr>
    <w:rPr>
      <w:rFonts w:ascii="Calibri" w:hAnsi="Calibri" w:cs="Calibri"/>
      <w:sz w:val="22"/>
      <w:szCs w:val="22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rsid w:val="0088464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FooterChar"/>
    <w:uiPriority w:val="99"/>
    <w:rsid w:val="0088464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 Cyr"/>
      <w:color w:val="auto"/>
      <w:kern w:val="0"/>
      <w:sz w:val="20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330</TotalTime>
  <Application>LibreOffice/7.0.0.3$Windows_X86_64 LibreOffice_project/8061b3e9204bef6b321a21033174034a5e2ea88e</Application>
  <Pages>1</Pages>
  <Words>381</Words>
  <Characters>2275</Characters>
  <CharactersWithSpaces>2691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2021-01-07T10:41:00Z</dcterms:created>
  <dc:creator>holda_b</dc:creator>
  <dc:description/>
  <dc:language>pl-PL</dc:language>
  <cp:lastModifiedBy/>
  <cp:lastPrinted>2022-01-26T12:34:29Z</cp:lastPrinted>
  <dcterms:modified xsi:type="dcterms:W3CDTF">2022-01-26T13:34:33Z</dcterms:modified>
  <cp:revision>30</cp:revision>
  <dc:subject/>
  <dc:title>KOMUNIKAT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